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805" w:rsidRDefault="0065796B" w:rsidP="00D51901">
      <w:pPr>
        <w:jc w:val="both"/>
        <w:rPr>
          <w:rFonts w:asciiTheme="minorHAnsi" w:hAnsiTheme="minorHAnsi"/>
          <w:szCs w:val="22"/>
        </w:rPr>
      </w:pPr>
      <w:r>
        <w:rPr>
          <w:rFonts w:asciiTheme="minorHAnsi" w:hAnsiTheme="minorHAnsi"/>
          <w:szCs w:val="22"/>
        </w:rPr>
        <w:t>1</w:t>
      </w:r>
      <w:r w:rsidR="002B3E20">
        <w:rPr>
          <w:rFonts w:asciiTheme="minorHAnsi" w:hAnsiTheme="minorHAnsi"/>
          <w:szCs w:val="22"/>
        </w:rPr>
        <w:t>6</w:t>
      </w:r>
      <w:r w:rsidRPr="0065796B">
        <w:rPr>
          <w:rFonts w:asciiTheme="minorHAnsi" w:hAnsiTheme="minorHAnsi"/>
          <w:szCs w:val="22"/>
          <w:vertAlign w:val="superscript"/>
        </w:rPr>
        <w:t>th</w:t>
      </w:r>
      <w:r>
        <w:rPr>
          <w:rFonts w:asciiTheme="minorHAnsi" w:hAnsiTheme="minorHAnsi"/>
          <w:szCs w:val="22"/>
        </w:rPr>
        <w:t xml:space="preserve"> October 2017</w:t>
      </w:r>
    </w:p>
    <w:p w:rsidR="0065796B" w:rsidRDefault="0065796B" w:rsidP="00D51901">
      <w:pPr>
        <w:jc w:val="both"/>
        <w:rPr>
          <w:rFonts w:asciiTheme="minorHAnsi" w:hAnsiTheme="minorHAnsi"/>
          <w:szCs w:val="22"/>
        </w:rPr>
      </w:pPr>
    </w:p>
    <w:p w:rsidR="0065796B" w:rsidRDefault="0065796B" w:rsidP="00D51901">
      <w:pPr>
        <w:jc w:val="both"/>
        <w:rPr>
          <w:rFonts w:asciiTheme="minorHAnsi" w:hAnsiTheme="minorHAnsi"/>
          <w:szCs w:val="22"/>
        </w:rPr>
      </w:pPr>
      <w:r>
        <w:rPr>
          <w:rFonts w:asciiTheme="minorHAnsi" w:hAnsiTheme="minorHAnsi"/>
          <w:szCs w:val="22"/>
        </w:rPr>
        <w:t>Dear Parent/Carer</w:t>
      </w:r>
      <w:bookmarkStart w:id="0" w:name="_GoBack"/>
      <w:bookmarkEnd w:id="0"/>
    </w:p>
    <w:p w:rsidR="0065796B" w:rsidRDefault="0065796B" w:rsidP="00D51901">
      <w:pPr>
        <w:jc w:val="both"/>
        <w:rPr>
          <w:rFonts w:asciiTheme="minorHAnsi" w:hAnsiTheme="minorHAnsi"/>
          <w:szCs w:val="22"/>
        </w:rPr>
      </w:pPr>
    </w:p>
    <w:p w:rsidR="0065796B" w:rsidRDefault="0065796B" w:rsidP="00D51901">
      <w:pPr>
        <w:jc w:val="both"/>
        <w:rPr>
          <w:rFonts w:asciiTheme="minorHAnsi" w:hAnsiTheme="minorHAnsi"/>
          <w:szCs w:val="22"/>
        </w:rPr>
      </w:pPr>
      <w:r>
        <w:rPr>
          <w:rFonts w:asciiTheme="minorHAnsi" w:hAnsiTheme="minorHAnsi"/>
          <w:szCs w:val="22"/>
        </w:rPr>
        <w:t>As part of our current topic on the Ancient Egyptians we are pleased to announce that our trip for this term has been booked for the children to visit the Manchester Museum.  This is a fantastic experience for the children, who will have the opportunity to see and handle objects first hand from this interesting period in history.  There will be a guided tour around the exhibits and an activity to get the children looking at real artefacts and exploring their importance in Egyptian history.  This work will then feed into our in school learning.</w:t>
      </w:r>
    </w:p>
    <w:p w:rsidR="0065796B" w:rsidRDefault="0065796B" w:rsidP="00D51901">
      <w:pPr>
        <w:jc w:val="both"/>
        <w:rPr>
          <w:rFonts w:asciiTheme="minorHAnsi" w:hAnsiTheme="minorHAnsi"/>
          <w:szCs w:val="22"/>
        </w:rPr>
      </w:pPr>
    </w:p>
    <w:p w:rsidR="0065796B" w:rsidRDefault="0065796B" w:rsidP="00D51901">
      <w:pPr>
        <w:jc w:val="both"/>
        <w:rPr>
          <w:rFonts w:asciiTheme="minorHAnsi" w:hAnsiTheme="minorHAnsi"/>
          <w:szCs w:val="22"/>
        </w:rPr>
      </w:pPr>
      <w:r>
        <w:rPr>
          <w:rFonts w:asciiTheme="minorHAnsi" w:hAnsiTheme="minorHAnsi"/>
          <w:szCs w:val="22"/>
        </w:rPr>
        <w:t>This trip will take place on Tuesday 31</w:t>
      </w:r>
      <w:r w:rsidRPr="0065796B">
        <w:rPr>
          <w:rFonts w:asciiTheme="minorHAnsi" w:hAnsiTheme="minorHAnsi"/>
          <w:szCs w:val="22"/>
          <w:vertAlign w:val="superscript"/>
        </w:rPr>
        <w:t>st</w:t>
      </w:r>
      <w:r>
        <w:rPr>
          <w:rFonts w:asciiTheme="minorHAnsi" w:hAnsiTheme="minorHAnsi"/>
          <w:szCs w:val="22"/>
        </w:rPr>
        <w:t xml:space="preserve"> October 2017.  The coach will leave school at 9.00am promptly; therefore the children will need to arrive at school at 8.45am.  The coach is then set to leave Manchester at 2.15pm and is due back at 3.25pm.</w:t>
      </w:r>
    </w:p>
    <w:p w:rsidR="0065796B" w:rsidRDefault="0065796B" w:rsidP="00D51901">
      <w:pPr>
        <w:jc w:val="both"/>
        <w:rPr>
          <w:rFonts w:asciiTheme="minorHAnsi" w:hAnsiTheme="minorHAnsi"/>
          <w:szCs w:val="22"/>
        </w:rPr>
      </w:pPr>
    </w:p>
    <w:p w:rsidR="0065796B" w:rsidRDefault="0065796B" w:rsidP="00D51901">
      <w:pPr>
        <w:jc w:val="both"/>
        <w:rPr>
          <w:rFonts w:asciiTheme="minorHAnsi" w:hAnsiTheme="minorHAnsi"/>
          <w:szCs w:val="22"/>
        </w:rPr>
      </w:pPr>
      <w:r>
        <w:rPr>
          <w:rFonts w:asciiTheme="minorHAnsi" w:hAnsiTheme="minorHAnsi"/>
          <w:szCs w:val="22"/>
        </w:rPr>
        <w:t>All children will require a packed lunch for the visit.  Those children who are entitled for free school meals will be provided with a packed lunch.  School uniform must be worn by all children.</w:t>
      </w:r>
    </w:p>
    <w:p w:rsidR="0065796B" w:rsidRDefault="0065796B" w:rsidP="00D51901">
      <w:pPr>
        <w:jc w:val="both"/>
        <w:rPr>
          <w:rFonts w:asciiTheme="minorHAnsi" w:hAnsiTheme="minorHAnsi"/>
          <w:szCs w:val="22"/>
        </w:rPr>
      </w:pPr>
    </w:p>
    <w:p w:rsidR="0065796B" w:rsidRDefault="0065796B" w:rsidP="00D51901">
      <w:pPr>
        <w:jc w:val="both"/>
        <w:rPr>
          <w:rFonts w:asciiTheme="minorHAnsi" w:hAnsiTheme="minorHAnsi"/>
          <w:szCs w:val="22"/>
        </w:rPr>
      </w:pPr>
      <w:r>
        <w:rPr>
          <w:rFonts w:asciiTheme="minorHAnsi" w:hAnsiTheme="minorHAnsi"/>
          <w:szCs w:val="22"/>
        </w:rPr>
        <w:t xml:space="preserve">We </w:t>
      </w:r>
      <w:r w:rsidR="002B3E20">
        <w:rPr>
          <w:rFonts w:asciiTheme="minorHAnsi" w:hAnsiTheme="minorHAnsi"/>
          <w:szCs w:val="22"/>
        </w:rPr>
        <w:t>ask for a donation</w:t>
      </w:r>
      <w:r>
        <w:rPr>
          <w:rFonts w:asciiTheme="minorHAnsi" w:hAnsiTheme="minorHAnsi"/>
          <w:szCs w:val="22"/>
        </w:rPr>
        <w:t xml:space="preserve"> towards the trip of £10.50 per child which covers the activities and coach transport for t</w:t>
      </w:r>
      <w:r w:rsidR="002B3E20">
        <w:rPr>
          <w:rFonts w:asciiTheme="minorHAnsi" w:hAnsiTheme="minorHAnsi"/>
          <w:szCs w:val="22"/>
        </w:rPr>
        <w:t>he day.  If enough donations</w:t>
      </w:r>
      <w:r>
        <w:rPr>
          <w:rFonts w:asciiTheme="minorHAnsi" w:hAnsiTheme="minorHAnsi"/>
          <w:szCs w:val="22"/>
        </w:rPr>
        <w:t xml:space="preserve"> are not collected, the trip may not be able to go ahead.  </w:t>
      </w:r>
    </w:p>
    <w:p w:rsidR="00612161" w:rsidRDefault="00612161" w:rsidP="00D51901">
      <w:pPr>
        <w:jc w:val="both"/>
        <w:rPr>
          <w:rFonts w:asciiTheme="minorHAnsi" w:hAnsiTheme="minorHAnsi"/>
          <w:szCs w:val="22"/>
        </w:rPr>
      </w:pPr>
    </w:p>
    <w:p w:rsidR="0065796B" w:rsidRDefault="00944F53" w:rsidP="00D51901">
      <w:pPr>
        <w:jc w:val="both"/>
        <w:rPr>
          <w:rFonts w:asciiTheme="minorHAnsi" w:hAnsiTheme="minorHAnsi"/>
          <w:szCs w:val="22"/>
        </w:rPr>
      </w:pPr>
      <w:r>
        <w:rPr>
          <w:rFonts w:asciiTheme="minorHAnsi" w:hAnsiTheme="minorHAnsi"/>
          <w:szCs w:val="22"/>
        </w:rPr>
        <w:t>Please complete the permission slip below and return it to your child’s class teacher together with your contribution.</w:t>
      </w:r>
    </w:p>
    <w:p w:rsidR="00944F53" w:rsidRDefault="00944F53" w:rsidP="00D51901">
      <w:pPr>
        <w:jc w:val="both"/>
        <w:rPr>
          <w:rFonts w:asciiTheme="minorHAnsi" w:hAnsiTheme="minorHAnsi"/>
          <w:szCs w:val="22"/>
        </w:rPr>
      </w:pPr>
    </w:p>
    <w:p w:rsidR="00944F53" w:rsidRDefault="00944F53" w:rsidP="00D51901">
      <w:pPr>
        <w:jc w:val="both"/>
        <w:rPr>
          <w:rFonts w:asciiTheme="minorHAnsi" w:hAnsiTheme="minorHAnsi"/>
          <w:szCs w:val="22"/>
        </w:rPr>
      </w:pPr>
      <w:r>
        <w:rPr>
          <w:rFonts w:asciiTheme="minorHAnsi" w:hAnsiTheme="minorHAnsi"/>
          <w:szCs w:val="22"/>
        </w:rPr>
        <w:t>Kind Regards</w:t>
      </w:r>
    </w:p>
    <w:p w:rsidR="00944F53" w:rsidRDefault="00944F53" w:rsidP="00D51901">
      <w:pPr>
        <w:jc w:val="both"/>
        <w:rPr>
          <w:rFonts w:asciiTheme="minorHAnsi" w:hAnsiTheme="minorHAnsi"/>
          <w:szCs w:val="22"/>
        </w:rPr>
      </w:pPr>
    </w:p>
    <w:p w:rsidR="00944F53" w:rsidRDefault="00944F53" w:rsidP="00D51901">
      <w:pPr>
        <w:jc w:val="both"/>
        <w:rPr>
          <w:rFonts w:asciiTheme="minorHAnsi" w:hAnsiTheme="minorHAnsi"/>
          <w:szCs w:val="22"/>
        </w:rPr>
      </w:pPr>
    </w:p>
    <w:p w:rsidR="00944F53" w:rsidRDefault="00944F53" w:rsidP="00D51901">
      <w:pPr>
        <w:pBdr>
          <w:bottom w:val="single" w:sz="12" w:space="1" w:color="auto"/>
        </w:pBdr>
        <w:jc w:val="both"/>
        <w:rPr>
          <w:rFonts w:asciiTheme="minorHAnsi" w:hAnsiTheme="minorHAnsi"/>
          <w:szCs w:val="22"/>
        </w:rPr>
      </w:pPr>
      <w:r>
        <w:rPr>
          <w:rFonts w:asciiTheme="minorHAnsi" w:hAnsiTheme="minorHAnsi"/>
          <w:szCs w:val="22"/>
        </w:rPr>
        <w:t>Miss Brown, Miss Wynne, Miss Carr and Miss Morris</w:t>
      </w:r>
    </w:p>
    <w:p w:rsidR="00944F53" w:rsidRDefault="00944F53" w:rsidP="00D51901">
      <w:pPr>
        <w:jc w:val="both"/>
        <w:rPr>
          <w:rFonts w:asciiTheme="minorHAnsi" w:hAnsiTheme="minorHAnsi"/>
          <w:szCs w:val="22"/>
        </w:rPr>
      </w:pPr>
    </w:p>
    <w:p w:rsidR="00944F53" w:rsidRDefault="00944F53" w:rsidP="00D51901">
      <w:pPr>
        <w:jc w:val="both"/>
        <w:rPr>
          <w:rFonts w:asciiTheme="minorHAnsi" w:hAnsiTheme="minorHAnsi"/>
          <w:szCs w:val="22"/>
        </w:rPr>
      </w:pPr>
      <w:r>
        <w:rPr>
          <w:rFonts w:asciiTheme="minorHAnsi" w:hAnsiTheme="minorHAnsi"/>
          <w:szCs w:val="22"/>
        </w:rPr>
        <w:t>I agree to my child……………………………………………………………………………………….class………………………………………………..</w:t>
      </w:r>
    </w:p>
    <w:p w:rsidR="00944F53" w:rsidRDefault="00944F53" w:rsidP="00D51901">
      <w:pPr>
        <w:jc w:val="both"/>
        <w:rPr>
          <w:rFonts w:asciiTheme="minorHAnsi" w:hAnsiTheme="minorHAnsi"/>
          <w:szCs w:val="22"/>
        </w:rPr>
      </w:pPr>
    </w:p>
    <w:p w:rsidR="00944F53" w:rsidRDefault="00944F53" w:rsidP="00D51901">
      <w:pPr>
        <w:jc w:val="both"/>
        <w:rPr>
          <w:rFonts w:asciiTheme="minorHAnsi" w:hAnsiTheme="minorHAnsi"/>
          <w:szCs w:val="22"/>
        </w:rPr>
      </w:pPr>
      <w:r>
        <w:rPr>
          <w:rFonts w:asciiTheme="minorHAnsi" w:hAnsiTheme="minorHAnsi"/>
          <w:szCs w:val="22"/>
        </w:rPr>
        <w:t>Attending the Year 4 trip to Manchester Museum on Tuesday 31</w:t>
      </w:r>
      <w:r w:rsidRPr="00944F53">
        <w:rPr>
          <w:rFonts w:asciiTheme="minorHAnsi" w:hAnsiTheme="minorHAnsi"/>
          <w:szCs w:val="22"/>
          <w:vertAlign w:val="superscript"/>
        </w:rPr>
        <w:t>st</w:t>
      </w:r>
      <w:r>
        <w:rPr>
          <w:rFonts w:asciiTheme="minorHAnsi" w:hAnsiTheme="minorHAnsi"/>
          <w:szCs w:val="22"/>
        </w:rPr>
        <w:t xml:space="preserve"> October 2017 and enclose my contribution of £10.50</w:t>
      </w:r>
    </w:p>
    <w:p w:rsidR="00944F53" w:rsidRDefault="00944F53" w:rsidP="00D51901">
      <w:pPr>
        <w:jc w:val="both"/>
        <w:rPr>
          <w:rFonts w:asciiTheme="minorHAnsi" w:hAnsiTheme="minorHAnsi"/>
          <w:szCs w:val="22"/>
        </w:rPr>
      </w:pPr>
    </w:p>
    <w:p w:rsidR="00944F53" w:rsidRDefault="00944F53" w:rsidP="00D51901">
      <w:pPr>
        <w:jc w:val="both"/>
        <w:rPr>
          <w:rFonts w:asciiTheme="minorHAnsi" w:hAnsiTheme="minorHAnsi"/>
          <w:szCs w:val="22"/>
        </w:rPr>
      </w:pPr>
    </w:p>
    <w:p w:rsidR="00944F53" w:rsidRDefault="00944F53" w:rsidP="00D51901">
      <w:pPr>
        <w:jc w:val="both"/>
        <w:rPr>
          <w:rFonts w:asciiTheme="minorHAnsi" w:hAnsiTheme="minorHAnsi"/>
          <w:szCs w:val="22"/>
        </w:rPr>
      </w:pPr>
      <w:r>
        <w:rPr>
          <w:rFonts w:asciiTheme="minorHAnsi" w:hAnsiTheme="minorHAnsi"/>
          <w:szCs w:val="22"/>
        </w:rPr>
        <w:t>Signed…………………………………………………………Parent/Carer   Date………………………………………………..</w:t>
      </w:r>
    </w:p>
    <w:p w:rsidR="00944F53" w:rsidRDefault="00944F53" w:rsidP="00D51901">
      <w:pPr>
        <w:jc w:val="both"/>
        <w:rPr>
          <w:rFonts w:asciiTheme="minorHAnsi" w:hAnsiTheme="minorHAnsi"/>
          <w:szCs w:val="22"/>
        </w:rPr>
      </w:pPr>
    </w:p>
    <w:p w:rsidR="00944F53" w:rsidRPr="00D51901" w:rsidRDefault="00944F53" w:rsidP="00D51901">
      <w:pPr>
        <w:jc w:val="both"/>
        <w:rPr>
          <w:rFonts w:asciiTheme="minorHAnsi" w:hAnsiTheme="minorHAnsi"/>
          <w:szCs w:val="22"/>
        </w:rPr>
      </w:pPr>
      <w:r>
        <w:rPr>
          <w:rFonts w:asciiTheme="minorHAnsi" w:hAnsiTheme="minorHAnsi"/>
          <w:szCs w:val="22"/>
        </w:rPr>
        <w:t>Emergency Contact Number……………………………………………………………………..</w:t>
      </w:r>
    </w:p>
    <w:sectPr w:rsidR="00944F53" w:rsidRPr="00D51901" w:rsidSect="00D74422">
      <w:headerReference w:type="default" r:id="rId8"/>
      <w:footerReference w:type="default" r:id="rId9"/>
      <w:type w:val="continuous"/>
      <w:pgSz w:w="11906" w:h="16838" w:code="9"/>
      <w:pgMar w:top="720" w:right="720" w:bottom="720" w:left="720" w:header="284" w:footer="1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AEE" w:rsidRDefault="00D07AEE">
      <w:r>
        <w:separator/>
      </w:r>
    </w:p>
  </w:endnote>
  <w:endnote w:type="continuationSeparator" w:id="0">
    <w:p w:rsidR="00D07AEE" w:rsidRDefault="00D07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AEE" w:rsidRDefault="00D07AEE" w:rsidP="006D68EA">
    <w:pPr>
      <w:pStyle w:val="Footer"/>
      <w:rPr>
        <w:rFonts w:ascii="Comic Sans MS" w:hAnsi="Comic Sans MS"/>
        <w:b/>
        <w:color w:val="0000CC"/>
        <w:sz w:val="20"/>
      </w:rPr>
    </w:pPr>
  </w:p>
  <w:p w:rsidR="00D07AEE" w:rsidRDefault="00D07AEE" w:rsidP="00BA015D">
    <w:pPr>
      <w:pStyle w:val="Footer"/>
      <w:tabs>
        <w:tab w:val="center" w:pos="5233"/>
        <w:tab w:val="left" w:pos="8175"/>
      </w:tabs>
      <w:rPr>
        <w:rFonts w:ascii="Comic Sans MS" w:hAnsi="Comic Sans MS"/>
        <w:b/>
        <w:color w:val="0000CC"/>
        <w:sz w:val="20"/>
      </w:rPr>
    </w:pPr>
    <w:r>
      <w:rPr>
        <w:rFonts w:ascii="Comic Sans MS" w:hAnsi="Comic Sans MS"/>
        <w:b/>
        <w:noProof/>
        <w:color w:val="0000CC"/>
        <w:sz w:val="20"/>
      </w:rPr>
      <w:drawing>
        <wp:anchor distT="0" distB="0" distL="114300" distR="114300" simplePos="0" relativeHeight="251659264" behindDoc="0" locked="0" layoutInCell="1" allowOverlap="1">
          <wp:simplePos x="0" y="0"/>
          <wp:positionH relativeFrom="column">
            <wp:posOffset>2667000</wp:posOffset>
          </wp:positionH>
          <wp:positionV relativeFrom="paragraph">
            <wp:posOffset>161925</wp:posOffset>
          </wp:positionV>
          <wp:extent cx="971550" cy="43815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971550" cy="438150"/>
                  </a:xfrm>
                  <a:prstGeom prst="rect">
                    <a:avLst/>
                  </a:prstGeom>
                  <a:noFill/>
                  <a:ln w="9525">
                    <a:noFill/>
                    <a:miter lim="800000"/>
                    <a:headEnd/>
                    <a:tailEnd/>
                  </a:ln>
                </pic:spPr>
              </pic:pic>
            </a:graphicData>
          </a:graphic>
        </wp:anchor>
      </w:drawing>
    </w:r>
    <w:r>
      <w:rPr>
        <w:rFonts w:ascii="Comic Sans MS" w:hAnsi="Comic Sans MS"/>
        <w:b/>
        <w:noProof/>
        <w:color w:val="0000CC"/>
        <w:sz w:val="20"/>
      </w:rPr>
      <w:drawing>
        <wp:anchor distT="0" distB="0" distL="114300" distR="114300" simplePos="0" relativeHeight="251675648" behindDoc="0" locked="0" layoutInCell="1" allowOverlap="1">
          <wp:simplePos x="0" y="0"/>
          <wp:positionH relativeFrom="margin">
            <wp:posOffset>4152900</wp:posOffset>
          </wp:positionH>
          <wp:positionV relativeFrom="margin">
            <wp:posOffset>7501255</wp:posOffset>
          </wp:positionV>
          <wp:extent cx="447675" cy="409575"/>
          <wp:effectExtent l="19050" t="0" r="9525" b="0"/>
          <wp:wrapSquare wrapText="bothSides"/>
          <wp:docPr id="4" name="Picture 1" descr="http://ts3.mm.bing.net/th?id=H.4519397292510074&amp;pid=1.9">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3.mm.bing.net/th?id=H.4519397292510074&amp;pid=1.9">
                    <a:hlinkClick r:id="rId2"/>
                  </pic:cNvPr>
                  <pic:cNvPicPr>
                    <a:picLocks noChangeAspect="1" noChangeArrowheads="1"/>
                  </pic:cNvPicPr>
                </pic:nvPicPr>
                <pic:blipFill>
                  <a:blip r:embed="rId3"/>
                  <a:srcRect/>
                  <a:stretch>
                    <a:fillRect/>
                  </a:stretch>
                </pic:blipFill>
                <pic:spPr bwMode="auto">
                  <a:xfrm>
                    <a:off x="0" y="0"/>
                    <a:ext cx="447675" cy="409575"/>
                  </a:xfrm>
                  <a:prstGeom prst="rect">
                    <a:avLst/>
                  </a:prstGeom>
                  <a:noFill/>
                  <a:ln w="9525">
                    <a:noFill/>
                    <a:miter lim="800000"/>
                    <a:headEnd/>
                    <a:tailEnd/>
                  </a:ln>
                </pic:spPr>
              </pic:pic>
            </a:graphicData>
          </a:graphic>
        </wp:anchor>
      </w:drawing>
    </w:r>
    <w:r>
      <w:rPr>
        <w:rFonts w:ascii="Comic Sans MS" w:hAnsi="Comic Sans MS"/>
        <w:b/>
        <w:noProof/>
        <w:color w:val="0000CC"/>
        <w:sz w:val="20"/>
      </w:rPr>
      <w:drawing>
        <wp:anchor distT="0" distB="0" distL="114300" distR="114300" simplePos="0" relativeHeight="251672576" behindDoc="0" locked="0" layoutInCell="1" allowOverlap="1">
          <wp:simplePos x="0" y="0"/>
          <wp:positionH relativeFrom="margin">
            <wp:posOffset>1057275</wp:posOffset>
          </wp:positionH>
          <wp:positionV relativeFrom="margin">
            <wp:posOffset>7444105</wp:posOffset>
          </wp:positionV>
          <wp:extent cx="1285875" cy="447675"/>
          <wp:effectExtent l="19050" t="0" r="9525" b="0"/>
          <wp:wrapSquare wrapText="bothSides"/>
          <wp:docPr id="2" name="il_fi" descr="http://www.stokessps.org/wp-content/themes/digitalfarm/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okessps.org/wp-content/themes/digitalfarm/images/logo.png"/>
                  <pic:cNvPicPr>
                    <a:picLocks noChangeAspect="1" noChangeArrowheads="1"/>
                  </pic:cNvPicPr>
                </pic:nvPicPr>
                <pic:blipFill>
                  <a:blip r:embed="rId4"/>
                  <a:srcRect/>
                  <a:stretch>
                    <a:fillRect/>
                  </a:stretch>
                </pic:blipFill>
                <pic:spPr bwMode="auto">
                  <a:xfrm>
                    <a:off x="0" y="0"/>
                    <a:ext cx="1285875" cy="447675"/>
                  </a:xfrm>
                  <a:prstGeom prst="rect">
                    <a:avLst/>
                  </a:prstGeom>
                  <a:noFill/>
                  <a:ln w="9525">
                    <a:noFill/>
                    <a:miter lim="800000"/>
                    <a:headEnd/>
                    <a:tailEnd/>
                  </a:ln>
                </pic:spPr>
              </pic:pic>
            </a:graphicData>
          </a:graphic>
        </wp:anchor>
      </w:drawing>
    </w:r>
    <w:r>
      <w:rPr>
        <w:rFonts w:ascii="Comic Sans MS" w:hAnsi="Comic Sans MS"/>
        <w:b/>
        <w:noProof/>
        <w:color w:val="0000CC"/>
        <w:sz w:val="20"/>
      </w:rPr>
      <w:drawing>
        <wp:anchor distT="0" distB="0" distL="114300" distR="114300" simplePos="0" relativeHeight="251665408" behindDoc="0" locked="0" layoutInCell="1" allowOverlap="1">
          <wp:simplePos x="0" y="0"/>
          <wp:positionH relativeFrom="margin">
            <wp:posOffset>5067300</wp:posOffset>
          </wp:positionH>
          <wp:positionV relativeFrom="margin">
            <wp:posOffset>7491730</wp:posOffset>
          </wp:positionV>
          <wp:extent cx="361950" cy="371475"/>
          <wp:effectExtent l="19050" t="0" r="0" b="0"/>
          <wp:wrapSquare wrapText="bothSides"/>
          <wp:docPr id="11" name="Picture 2" descr="LPPA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PA_Logo[1]"/>
                  <pic:cNvPicPr>
                    <a:picLocks noChangeAspect="1" noChangeArrowheads="1"/>
                  </pic:cNvPicPr>
                </pic:nvPicPr>
                <pic:blipFill>
                  <a:blip r:embed="rId5"/>
                  <a:srcRect/>
                  <a:stretch>
                    <a:fillRect/>
                  </a:stretch>
                </pic:blipFill>
                <pic:spPr bwMode="auto">
                  <a:xfrm>
                    <a:off x="0" y="0"/>
                    <a:ext cx="361950" cy="371475"/>
                  </a:xfrm>
                  <a:prstGeom prst="rect">
                    <a:avLst/>
                  </a:prstGeom>
                  <a:noFill/>
                  <a:ln w="9525">
                    <a:noFill/>
                    <a:miter lim="800000"/>
                    <a:headEnd/>
                    <a:tailEnd/>
                  </a:ln>
                </pic:spPr>
              </pic:pic>
            </a:graphicData>
          </a:graphic>
        </wp:anchor>
      </w:drawing>
    </w:r>
    <w:r>
      <w:rPr>
        <w:rFonts w:ascii="Comic Sans MS" w:hAnsi="Comic Sans MS"/>
        <w:b/>
        <w:color w:val="0000CC"/>
        <w:sz w:val="20"/>
      </w:rPr>
      <w:tab/>
    </w:r>
    <w:r>
      <w:rPr>
        <w:rFonts w:ascii="Comic Sans MS" w:hAnsi="Comic Sans MS"/>
        <w:b/>
        <w:color w:val="0000CC"/>
        <w:sz w:val="20"/>
      </w:rPr>
      <w:tab/>
    </w:r>
    <w:r>
      <w:rPr>
        <w:rFonts w:ascii="Comic Sans MS" w:hAnsi="Comic Sans MS"/>
        <w:b/>
        <w:color w:val="0000CC"/>
        <w:sz w:val="20"/>
      </w:rPr>
      <w:tab/>
    </w:r>
  </w:p>
  <w:p w:rsidR="00D07AEE" w:rsidRDefault="00D07AEE" w:rsidP="006D68EA">
    <w:pPr>
      <w:pStyle w:val="Footer"/>
      <w:jc w:val="center"/>
      <w:rPr>
        <w:rFonts w:ascii="Comic Sans MS" w:hAnsi="Comic Sans MS"/>
        <w:b/>
        <w:sz w:val="18"/>
        <w:szCs w:val="18"/>
      </w:rPr>
    </w:pPr>
    <w:r>
      <w:rPr>
        <w:rFonts w:ascii="Comic Sans MS" w:hAnsi="Comic Sans MS"/>
        <w:b/>
        <w:noProof/>
        <w:sz w:val="18"/>
        <w:szCs w:val="18"/>
      </w:rPr>
      <w:drawing>
        <wp:anchor distT="0" distB="0" distL="114300" distR="114300" simplePos="0" relativeHeight="251660288" behindDoc="0" locked="0" layoutInCell="1" allowOverlap="1">
          <wp:simplePos x="0" y="0"/>
          <wp:positionH relativeFrom="margin">
            <wp:posOffset>5972175</wp:posOffset>
          </wp:positionH>
          <wp:positionV relativeFrom="margin">
            <wp:posOffset>7396480</wp:posOffset>
          </wp:positionV>
          <wp:extent cx="685800" cy="514350"/>
          <wp:effectExtent l="19050" t="0" r="0" b="0"/>
          <wp:wrapSquare wrapText="bothSides"/>
          <wp:docPr id="5" name="Picture 4" descr="http://www.plymouthinternationaleducation.co.uk/resources/view/id/122003?inline=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lymouthinternationaleducation.co.uk/resources/view/id/122003?inline=true"/>
                  <pic:cNvPicPr>
                    <a:picLocks noChangeAspect="1" noChangeArrowheads="1"/>
                  </pic:cNvPicPr>
                </pic:nvPicPr>
                <pic:blipFill>
                  <a:blip r:embed="rId6"/>
                  <a:srcRect/>
                  <a:stretch>
                    <a:fillRect/>
                  </a:stretch>
                </pic:blipFill>
                <pic:spPr bwMode="auto">
                  <a:xfrm>
                    <a:off x="0" y="0"/>
                    <a:ext cx="685800" cy="514350"/>
                  </a:xfrm>
                  <a:prstGeom prst="rect">
                    <a:avLst/>
                  </a:prstGeom>
                  <a:noFill/>
                  <a:ln w="9525">
                    <a:noFill/>
                    <a:miter lim="800000"/>
                    <a:headEnd/>
                    <a:tailEnd/>
                  </a:ln>
                </pic:spPr>
              </pic:pic>
            </a:graphicData>
          </a:graphic>
        </wp:anchor>
      </w:drawing>
    </w:r>
    <w:r>
      <w:rPr>
        <w:rFonts w:ascii="Comic Sans MS" w:hAnsi="Comic Sans MS"/>
        <w:b/>
        <w:noProof/>
        <w:sz w:val="18"/>
        <w:szCs w:val="18"/>
      </w:rPr>
      <w:drawing>
        <wp:anchor distT="0" distB="0" distL="114300" distR="114300" simplePos="0" relativeHeight="251661312" behindDoc="0" locked="0" layoutInCell="1" allowOverlap="1">
          <wp:simplePos x="0" y="0"/>
          <wp:positionH relativeFrom="margin">
            <wp:posOffset>-47625</wp:posOffset>
          </wp:positionH>
          <wp:positionV relativeFrom="margin">
            <wp:posOffset>7444105</wp:posOffset>
          </wp:positionV>
          <wp:extent cx="676275" cy="419100"/>
          <wp:effectExtent l="19050" t="0" r="9525" b="0"/>
          <wp:wrapSquare wrapText="bothSides"/>
          <wp:docPr id="7" name="Picture 3" descr="finalHealthy-Schools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Healthy-Schoolsv9"/>
                  <pic:cNvPicPr>
                    <a:picLocks noChangeAspect="1" noChangeArrowheads="1"/>
                  </pic:cNvPicPr>
                </pic:nvPicPr>
                <pic:blipFill>
                  <a:blip r:embed="rId7"/>
                  <a:srcRect/>
                  <a:stretch>
                    <a:fillRect/>
                  </a:stretch>
                </pic:blipFill>
                <pic:spPr bwMode="auto">
                  <a:xfrm>
                    <a:off x="0" y="0"/>
                    <a:ext cx="676275" cy="419100"/>
                  </a:xfrm>
                  <a:prstGeom prst="rect">
                    <a:avLst/>
                  </a:prstGeom>
                  <a:noFill/>
                  <a:ln w="9525">
                    <a:noFill/>
                    <a:miter lim="800000"/>
                    <a:headEnd/>
                    <a:tailEnd/>
                  </a:ln>
                </pic:spPr>
              </pic:pic>
            </a:graphicData>
          </a:graphic>
        </wp:anchor>
      </w:drawing>
    </w:r>
  </w:p>
  <w:p w:rsidR="00D07AEE" w:rsidRPr="006A16DA" w:rsidRDefault="00D07AEE" w:rsidP="006D68EA">
    <w:pPr>
      <w:pStyle w:val="Footer"/>
      <w:jc w:val="center"/>
      <w:rPr>
        <w:rFonts w:ascii="Comic Sans MS" w:hAnsi="Comic Sans MS"/>
        <w:b/>
        <w:sz w:val="18"/>
        <w:szCs w:val="18"/>
      </w:rPr>
    </w:pPr>
  </w:p>
  <w:p w:rsidR="00D07AEE" w:rsidRDefault="00D07AEE" w:rsidP="006D68EA">
    <w:pPr>
      <w:pStyle w:val="Footer"/>
      <w:jc w:val="center"/>
      <w:rPr>
        <w:rFonts w:ascii="Comic Sans MS" w:hAnsi="Comic Sans MS"/>
        <w:b/>
        <w:color w:val="0000CC"/>
        <w:sz w:val="20"/>
        <w:u w:val="single"/>
      </w:rPr>
    </w:pPr>
  </w:p>
  <w:p w:rsidR="00D07AEE" w:rsidRDefault="00D07A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AEE" w:rsidRDefault="00D07AEE">
      <w:r>
        <w:separator/>
      </w:r>
    </w:p>
  </w:footnote>
  <w:footnote w:type="continuationSeparator" w:id="0">
    <w:p w:rsidR="00D07AEE" w:rsidRDefault="00D07A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AEE" w:rsidRDefault="00D07AEE" w:rsidP="00D74422">
    <w:pPr>
      <w:jc w:val="both"/>
      <w:rPr>
        <w:rFonts w:ascii="Comic Sans MS" w:hAnsi="Comic Sans MS"/>
        <w:b/>
        <w:color w:val="000080"/>
        <w:sz w:val="20"/>
      </w:rPr>
    </w:pPr>
    <w:r>
      <w:rPr>
        <w:rFonts w:ascii="Comic Sans MS" w:hAnsi="Comic Sans MS"/>
        <w:b/>
        <w:color w:val="000080"/>
        <w:sz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8186"/>
    </w:tblGrid>
    <w:tr w:rsidR="00D07AEE" w:rsidTr="00E463DA">
      <w:trPr>
        <w:trHeight w:val="1133"/>
      </w:trPr>
      <w:tc>
        <w:tcPr>
          <w:tcW w:w="2496" w:type="dxa"/>
          <w:vMerge w:val="restart"/>
        </w:tcPr>
        <w:p w:rsidR="00D07AEE" w:rsidRDefault="00D07AEE" w:rsidP="00D74422">
          <w:pPr>
            <w:jc w:val="both"/>
            <w:rPr>
              <w:rFonts w:ascii="Comic Sans MS" w:hAnsi="Comic Sans MS"/>
              <w:b/>
              <w:color w:val="000080"/>
              <w:sz w:val="20"/>
            </w:rPr>
          </w:pPr>
          <w:r>
            <w:rPr>
              <w:rFonts w:ascii="Comic Sans MS" w:hAnsi="Comic Sans MS"/>
              <w:b/>
              <w:noProof/>
              <w:color w:val="000080"/>
              <w:sz w:val="20"/>
            </w:rPr>
            <w:drawing>
              <wp:anchor distT="0" distB="0" distL="114300" distR="114300" simplePos="0" relativeHeight="251674624" behindDoc="1" locked="0" layoutInCell="1" allowOverlap="1">
                <wp:simplePos x="0" y="0"/>
                <wp:positionH relativeFrom="column">
                  <wp:posOffset>19050</wp:posOffset>
                </wp:positionH>
                <wp:positionV relativeFrom="paragraph">
                  <wp:posOffset>52070</wp:posOffset>
                </wp:positionV>
                <wp:extent cx="1428750" cy="1514475"/>
                <wp:effectExtent l="19050" t="0" r="0" b="0"/>
                <wp:wrapNone/>
                <wp:docPr id="3" name="Picture 2" descr="Grove_Logo_PA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ve_Logo_PATH[1]"/>
                        <pic:cNvPicPr>
                          <a:picLocks noChangeAspect="1" noChangeArrowheads="1"/>
                        </pic:cNvPicPr>
                      </pic:nvPicPr>
                      <pic:blipFill>
                        <a:blip r:embed="rId1"/>
                        <a:srcRect/>
                        <a:stretch>
                          <a:fillRect/>
                        </a:stretch>
                      </pic:blipFill>
                      <pic:spPr bwMode="auto">
                        <a:xfrm>
                          <a:off x="0" y="0"/>
                          <a:ext cx="1428750" cy="1514475"/>
                        </a:xfrm>
                        <a:prstGeom prst="rect">
                          <a:avLst/>
                        </a:prstGeom>
                        <a:noFill/>
                        <a:ln w="9525">
                          <a:noFill/>
                          <a:miter lim="800000"/>
                          <a:headEnd/>
                          <a:tailEnd/>
                        </a:ln>
                      </pic:spPr>
                    </pic:pic>
                  </a:graphicData>
                </a:graphic>
              </wp:anchor>
            </w:drawing>
          </w:r>
        </w:p>
      </w:tc>
      <w:tc>
        <w:tcPr>
          <w:tcW w:w="8186" w:type="dxa"/>
        </w:tcPr>
        <w:p w:rsidR="00D07AEE" w:rsidRPr="00D74422" w:rsidRDefault="00F962F9" w:rsidP="00D74422">
          <w:pPr>
            <w:rPr>
              <w:rFonts w:ascii="Comic Sans MS" w:hAnsi="Comic Sans MS"/>
              <w:b/>
              <w:color w:val="000080"/>
              <w:sz w:val="72"/>
              <w:szCs w:val="72"/>
            </w:rPr>
          </w:pPr>
          <w:r>
            <w:rPr>
              <w:rFonts w:ascii="Comic Sans MS" w:hAnsi="Comic Sans MS"/>
              <w:b/>
              <w:noProof/>
              <w:color w:val="000080"/>
              <w:sz w:val="72"/>
              <w:szCs w:val="72"/>
            </w:rPr>
            <mc:AlternateContent>
              <mc:Choice Requires="wps">
                <w:drawing>
                  <wp:anchor distT="0" distB="0" distL="114300" distR="114300" simplePos="0" relativeHeight="251669504" behindDoc="0" locked="0" layoutInCell="1" allowOverlap="1">
                    <wp:simplePos x="0" y="0"/>
                    <wp:positionH relativeFrom="column">
                      <wp:posOffset>5600700</wp:posOffset>
                    </wp:positionH>
                    <wp:positionV relativeFrom="paragraph">
                      <wp:posOffset>0</wp:posOffset>
                    </wp:positionV>
                    <wp:extent cx="246380" cy="252095"/>
                    <wp:effectExtent l="0" t="0" r="0" b="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AEE" w:rsidRDefault="00D07AEE" w:rsidP="00D7442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441pt;margin-top:0;width:19.4pt;height:19.8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qa3sA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" filled="f" stroked="f">
                    <v:textbox style="mso-fit-shape-to-text:t">
                      <w:txbxContent>
                        <w:p w:rsidR="00D07AEE" w:rsidRDefault="00D07AEE" w:rsidP="00D74422"/>
                      </w:txbxContent>
                    </v:textbox>
                  </v:shape>
                </w:pict>
              </mc:Fallback>
            </mc:AlternateContent>
          </w:r>
          <w:r w:rsidR="00D07AEE" w:rsidRPr="00D74422">
            <w:rPr>
              <w:rFonts w:ascii="Comic Sans MS" w:hAnsi="Comic Sans MS"/>
              <w:b/>
              <w:color w:val="000080"/>
              <w:sz w:val="72"/>
              <w:szCs w:val="72"/>
            </w:rPr>
            <w:t>Grove Junior School</w:t>
          </w:r>
        </w:p>
        <w:p w:rsidR="00D07AEE" w:rsidRDefault="00D07AEE" w:rsidP="00D74422">
          <w:pPr>
            <w:jc w:val="both"/>
            <w:rPr>
              <w:rFonts w:ascii="Comic Sans MS" w:hAnsi="Comic Sans MS"/>
              <w:b/>
              <w:color w:val="000080"/>
              <w:sz w:val="20"/>
            </w:rPr>
          </w:pPr>
        </w:p>
      </w:tc>
    </w:tr>
    <w:tr w:rsidR="00D07AEE" w:rsidTr="00E463DA">
      <w:tc>
        <w:tcPr>
          <w:tcW w:w="2496" w:type="dxa"/>
          <w:vMerge/>
        </w:tcPr>
        <w:p w:rsidR="00D07AEE" w:rsidRDefault="00D07AEE" w:rsidP="00D74422">
          <w:pPr>
            <w:jc w:val="both"/>
            <w:rPr>
              <w:rFonts w:ascii="Comic Sans MS" w:hAnsi="Comic Sans MS"/>
              <w:b/>
              <w:color w:val="000080"/>
              <w:sz w:val="20"/>
            </w:rPr>
          </w:pPr>
        </w:p>
      </w:tc>
      <w:tc>
        <w:tcPr>
          <w:tcW w:w="8186" w:type="dxa"/>
        </w:tcPr>
        <w:p w:rsidR="00D07AEE" w:rsidRDefault="00D07AEE" w:rsidP="00D74422">
          <w:pPr>
            <w:rPr>
              <w:rFonts w:ascii="Comic Sans MS" w:hAnsi="Comic Sans MS"/>
              <w:b/>
              <w:color w:val="000080"/>
              <w:sz w:val="20"/>
            </w:rPr>
          </w:pPr>
          <w:r w:rsidRPr="00C5689C">
            <w:rPr>
              <w:rFonts w:ascii="Comic Sans MS" w:hAnsi="Comic Sans MS"/>
              <w:b/>
              <w:color w:val="000080"/>
              <w:sz w:val="20"/>
            </w:rPr>
            <w:t>Turner Street, Northwood, Stoke-on-Trent,</w:t>
          </w:r>
          <w:r>
            <w:rPr>
              <w:rFonts w:ascii="Comic Sans MS" w:hAnsi="Comic Sans MS"/>
              <w:b/>
              <w:color w:val="000080"/>
              <w:sz w:val="20"/>
            </w:rPr>
            <w:t xml:space="preserve"> </w:t>
          </w:r>
          <w:r w:rsidRPr="00C5689C">
            <w:rPr>
              <w:rFonts w:ascii="Comic Sans MS" w:hAnsi="Comic Sans MS"/>
              <w:b/>
              <w:color w:val="000080"/>
              <w:sz w:val="20"/>
            </w:rPr>
            <w:t>Staffordshire, ST1 2NL</w:t>
          </w:r>
        </w:p>
      </w:tc>
    </w:tr>
    <w:tr w:rsidR="00D07AEE" w:rsidTr="00E463DA">
      <w:trPr>
        <w:trHeight w:val="276"/>
      </w:trPr>
      <w:tc>
        <w:tcPr>
          <w:tcW w:w="2496" w:type="dxa"/>
          <w:vMerge/>
        </w:tcPr>
        <w:p w:rsidR="00D07AEE" w:rsidRDefault="00D07AEE" w:rsidP="00D74422">
          <w:pPr>
            <w:jc w:val="both"/>
            <w:rPr>
              <w:rFonts w:ascii="Comic Sans MS" w:hAnsi="Comic Sans MS"/>
              <w:b/>
              <w:color w:val="000080"/>
              <w:sz w:val="20"/>
            </w:rPr>
          </w:pPr>
        </w:p>
      </w:tc>
      <w:tc>
        <w:tcPr>
          <w:tcW w:w="8186" w:type="dxa"/>
        </w:tcPr>
        <w:p w:rsidR="00D07AEE" w:rsidRPr="00496922" w:rsidRDefault="00D07AEE" w:rsidP="00496922">
          <w:pPr>
            <w:rPr>
              <w:rFonts w:ascii="Comic Sans MS" w:hAnsi="Comic Sans MS"/>
              <w:color w:val="000080"/>
              <w:sz w:val="20"/>
            </w:rPr>
          </w:pPr>
          <w:r w:rsidRPr="00C5689C">
            <w:rPr>
              <w:rFonts w:ascii="Comic Sans MS" w:hAnsi="Comic Sans MS"/>
              <w:b/>
              <w:color w:val="000080"/>
              <w:sz w:val="20"/>
            </w:rPr>
            <w:t>Telephone:</w:t>
          </w:r>
          <w:r w:rsidRPr="00C5689C">
            <w:rPr>
              <w:rFonts w:ascii="Comic Sans MS" w:hAnsi="Comic Sans MS"/>
              <w:color w:val="000080"/>
              <w:sz w:val="20"/>
            </w:rPr>
            <w:t>(01782)234550</w:t>
          </w:r>
          <w:r>
            <w:rPr>
              <w:rFonts w:ascii="Comic Sans MS" w:hAnsi="Comic Sans MS"/>
              <w:b/>
              <w:color w:val="000080"/>
              <w:sz w:val="20"/>
            </w:rPr>
            <w:t xml:space="preserve"> </w:t>
          </w:r>
          <w:r w:rsidRPr="00C5689C">
            <w:rPr>
              <w:rFonts w:ascii="Comic Sans MS" w:hAnsi="Comic Sans MS"/>
              <w:b/>
              <w:color w:val="000080"/>
              <w:sz w:val="20"/>
            </w:rPr>
            <w:t>Fax:</w:t>
          </w:r>
          <w:r w:rsidRPr="00C5689C">
            <w:rPr>
              <w:rFonts w:ascii="Comic Sans MS" w:hAnsi="Comic Sans MS"/>
              <w:color w:val="000080"/>
              <w:sz w:val="20"/>
            </w:rPr>
            <w:t>(01782)236404</w:t>
          </w:r>
          <w:r>
            <w:rPr>
              <w:rFonts w:ascii="Comic Sans MS" w:hAnsi="Comic Sans MS"/>
              <w:color w:val="000080"/>
              <w:sz w:val="20"/>
            </w:rPr>
            <w:t xml:space="preserve"> </w:t>
          </w:r>
          <w:r>
            <w:rPr>
              <w:rFonts w:ascii="Comic Sans MS" w:hAnsi="Comic Sans MS"/>
              <w:b/>
              <w:color w:val="000080"/>
              <w:sz w:val="20"/>
            </w:rPr>
            <w:t>Email:</w:t>
          </w:r>
          <w:r w:rsidRPr="00496922">
            <w:rPr>
              <w:rFonts w:ascii="Comic Sans MS" w:hAnsi="Comic Sans MS"/>
              <w:color w:val="000080"/>
              <w:sz w:val="20"/>
            </w:rPr>
            <w:t>office@grovejunior.co.uk</w:t>
          </w:r>
        </w:p>
      </w:tc>
    </w:tr>
    <w:tr w:rsidR="00D07AEE" w:rsidTr="00E463DA">
      <w:trPr>
        <w:trHeight w:val="861"/>
      </w:trPr>
      <w:tc>
        <w:tcPr>
          <w:tcW w:w="2496" w:type="dxa"/>
          <w:vMerge/>
        </w:tcPr>
        <w:p w:rsidR="00D07AEE" w:rsidRDefault="00D07AEE" w:rsidP="00D74422">
          <w:pPr>
            <w:jc w:val="both"/>
            <w:rPr>
              <w:rFonts w:ascii="Comic Sans MS" w:hAnsi="Comic Sans MS"/>
              <w:b/>
              <w:color w:val="000080"/>
              <w:sz w:val="20"/>
            </w:rPr>
          </w:pPr>
        </w:p>
      </w:tc>
      <w:tc>
        <w:tcPr>
          <w:tcW w:w="8186" w:type="dxa"/>
          <w:vAlign w:val="center"/>
        </w:tcPr>
        <w:p w:rsidR="00EB28EE" w:rsidRDefault="003D5B8B" w:rsidP="00D74422">
          <w:pPr>
            <w:pStyle w:val="Footer"/>
            <w:rPr>
              <w:rFonts w:ascii="Comic Sans MS" w:hAnsi="Comic Sans MS"/>
              <w:color w:val="002060"/>
              <w:sz w:val="15"/>
              <w:szCs w:val="15"/>
            </w:rPr>
          </w:pPr>
          <w:r>
            <w:rPr>
              <w:rFonts w:ascii="Comic Sans MS" w:hAnsi="Comic Sans MS"/>
              <w:color w:val="002060"/>
              <w:sz w:val="15"/>
              <w:szCs w:val="15"/>
            </w:rPr>
            <w:t>Executive Headteacher:  Mrs S Moran</w:t>
          </w:r>
          <w:r w:rsidR="006B61C3">
            <w:rPr>
              <w:rFonts w:ascii="Comic Sans MS" w:hAnsi="Comic Sans MS"/>
              <w:color w:val="002060"/>
              <w:sz w:val="15"/>
              <w:szCs w:val="15"/>
            </w:rPr>
            <w:t xml:space="preserve"> -  </w:t>
          </w:r>
          <w:r w:rsidR="00EB28EE">
            <w:rPr>
              <w:rFonts w:ascii="Comic Sans MS" w:hAnsi="Comic Sans MS"/>
              <w:color w:val="002060"/>
              <w:sz w:val="15"/>
              <w:szCs w:val="15"/>
            </w:rPr>
            <w:t>Head of School: Mrs S Machin</w:t>
          </w:r>
        </w:p>
        <w:p w:rsidR="0095112D" w:rsidRDefault="006B61C3" w:rsidP="00EB28EE">
          <w:pPr>
            <w:pStyle w:val="Footer"/>
            <w:rPr>
              <w:rFonts w:ascii="Comic Sans MS" w:hAnsi="Comic Sans MS"/>
              <w:color w:val="002060"/>
              <w:sz w:val="15"/>
              <w:szCs w:val="15"/>
            </w:rPr>
          </w:pPr>
          <w:r>
            <w:rPr>
              <w:rFonts w:ascii="Comic Sans MS" w:hAnsi="Comic Sans MS"/>
              <w:color w:val="002060"/>
              <w:sz w:val="15"/>
              <w:szCs w:val="15"/>
            </w:rPr>
            <w:t>Deputy Headteacher</w:t>
          </w:r>
          <w:r w:rsidR="00EB28EE">
            <w:rPr>
              <w:rFonts w:ascii="Comic Sans MS" w:hAnsi="Comic Sans MS"/>
              <w:color w:val="002060"/>
              <w:sz w:val="15"/>
              <w:szCs w:val="15"/>
            </w:rPr>
            <w:t>: Mrs J Blackhurst</w:t>
          </w:r>
          <w:r w:rsidR="009E0BB5">
            <w:rPr>
              <w:rFonts w:ascii="Comic Sans MS" w:hAnsi="Comic Sans MS"/>
              <w:color w:val="002060"/>
              <w:sz w:val="15"/>
              <w:szCs w:val="15"/>
            </w:rPr>
            <w:t xml:space="preserve">  and</w:t>
          </w:r>
          <w:r w:rsidR="0095112D">
            <w:rPr>
              <w:rFonts w:ascii="Comic Sans MS" w:hAnsi="Comic Sans MS"/>
              <w:color w:val="002060"/>
              <w:sz w:val="15"/>
              <w:szCs w:val="15"/>
            </w:rPr>
            <w:t xml:space="preserve">  Mrs L Morrall</w:t>
          </w:r>
        </w:p>
        <w:p w:rsidR="00D07AEE" w:rsidRPr="00EB28EE" w:rsidRDefault="00D07AEE" w:rsidP="00EB28EE">
          <w:pPr>
            <w:pStyle w:val="Footer"/>
            <w:rPr>
              <w:rFonts w:ascii="Comic Sans MS" w:hAnsi="Comic Sans MS"/>
              <w:color w:val="002060"/>
              <w:sz w:val="15"/>
              <w:szCs w:val="15"/>
            </w:rPr>
          </w:pPr>
          <w:r w:rsidRPr="00E463DA">
            <w:rPr>
              <w:rFonts w:ascii="Comic Sans MS" w:hAnsi="Comic Sans MS"/>
              <w:color w:val="002060"/>
              <w:sz w:val="15"/>
              <w:szCs w:val="15"/>
            </w:rPr>
            <w:t>Link Governor for Child Protection</w:t>
          </w:r>
          <w:r w:rsidR="00EB28EE">
            <w:rPr>
              <w:rFonts w:ascii="Comic Sans MS" w:hAnsi="Comic Sans MS"/>
              <w:color w:val="002060"/>
              <w:sz w:val="15"/>
              <w:szCs w:val="15"/>
            </w:rPr>
            <w:t>: Miss Michelle Chadwick</w:t>
          </w:r>
        </w:p>
      </w:tc>
    </w:tr>
    <w:tr w:rsidR="00D07AEE" w:rsidTr="00E463DA">
      <w:tc>
        <w:tcPr>
          <w:tcW w:w="10682" w:type="dxa"/>
          <w:gridSpan w:val="2"/>
        </w:tcPr>
        <w:p w:rsidR="00D07AEE" w:rsidRPr="00E463DA" w:rsidRDefault="00D07AEE" w:rsidP="00E463DA">
          <w:pPr>
            <w:pStyle w:val="Footer"/>
            <w:rPr>
              <w:rFonts w:ascii="Comic Sans MS" w:hAnsi="Comic Sans MS"/>
              <w:b/>
              <w:color w:val="002060"/>
              <w:sz w:val="20"/>
            </w:rPr>
          </w:pPr>
          <w:r w:rsidRPr="00E463DA">
            <w:rPr>
              <w:rFonts w:ascii="Comic Sans MS" w:hAnsi="Comic Sans MS"/>
              <w:b/>
              <w:i/>
              <w:color w:val="000080"/>
              <w:sz w:val="20"/>
            </w:rPr>
            <w:t>Where Every Child Does Matter</w:t>
          </w:r>
          <w:r w:rsidRPr="00E463DA">
            <w:rPr>
              <w:rFonts w:ascii="Comic Sans MS" w:hAnsi="Comic Sans MS"/>
              <w:b/>
              <w:color w:val="002060"/>
              <w:sz w:val="20"/>
            </w:rPr>
            <w:t xml:space="preserve">            </w:t>
          </w:r>
        </w:p>
      </w:tc>
    </w:tr>
  </w:tbl>
  <w:p w:rsidR="00D07AEE" w:rsidRPr="00AF05CD" w:rsidRDefault="00D07AEE" w:rsidP="00D74422">
    <w:pPr>
      <w:jc w:val="both"/>
      <w:rPr>
        <w:color w:val="000080"/>
        <w:sz w:val="20"/>
      </w:rPr>
    </w:pPr>
    <w:r>
      <w:rPr>
        <w:rFonts w:ascii="Comic Sans MS" w:hAnsi="Comic Sans MS"/>
        <w:b/>
        <w:color w:val="000080"/>
        <w:sz w:val="20"/>
      </w:rPr>
      <w:t xml:space="preserve">      </w:t>
    </w:r>
    <w:r w:rsidRPr="00AF05CD">
      <w:rPr>
        <w:rFonts w:ascii="Comic Sans MS" w:hAnsi="Comic Sans MS"/>
        <w:b/>
        <w:color w:val="000080"/>
        <w:sz w:val="20"/>
      </w:rPr>
      <w:t xml:space="preserve"> </w:t>
    </w:r>
    <w:r w:rsidRPr="00AF05CD">
      <w:rPr>
        <w:rFonts w:ascii="Comic Sans MS" w:hAnsi="Comic Sans MS"/>
        <w:b/>
        <w:color w:val="000080"/>
        <w:sz w:val="20"/>
      </w:rPr>
      <w:tab/>
    </w:r>
    <w:r>
      <w:rPr>
        <w:rFonts w:ascii="Comic Sans MS" w:hAnsi="Comic Sans MS"/>
        <w:b/>
        <w:color w:val="000080"/>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FB846C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5C4CD5"/>
    <w:multiLevelType w:val="hybridMultilevel"/>
    <w:tmpl w:val="5E06A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C73CDD"/>
    <w:multiLevelType w:val="hybridMultilevel"/>
    <w:tmpl w:val="40B4A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495011"/>
    <w:multiLevelType w:val="singleLevel"/>
    <w:tmpl w:val="0809000F"/>
    <w:lvl w:ilvl="0">
      <w:start w:val="1"/>
      <w:numFmt w:val="decimal"/>
      <w:lvlText w:val="%1."/>
      <w:lvlJc w:val="left"/>
      <w:pPr>
        <w:tabs>
          <w:tab w:val="num" w:pos="360"/>
        </w:tabs>
        <w:ind w:left="360" w:hanging="360"/>
      </w:pPr>
    </w:lvl>
  </w:abstractNum>
  <w:abstractNum w:abstractNumId="4">
    <w:nsid w:val="311064A5"/>
    <w:multiLevelType w:val="hybridMultilevel"/>
    <w:tmpl w:val="6152EF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B92088C"/>
    <w:multiLevelType w:val="hybridMultilevel"/>
    <w:tmpl w:val="2B92D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3727D60"/>
    <w:multiLevelType w:val="hybridMultilevel"/>
    <w:tmpl w:val="5A5E27DA"/>
    <w:lvl w:ilvl="0" w:tplc="C930B0E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0"/>
  </w:num>
  <w:num w:numId="4">
    <w:abstractNumId w:val="5"/>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1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922"/>
    <w:rsid w:val="00025AF1"/>
    <w:rsid w:val="00036E02"/>
    <w:rsid w:val="0004146A"/>
    <w:rsid w:val="000444BC"/>
    <w:rsid w:val="00046404"/>
    <w:rsid w:val="00050781"/>
    <w:rsid w:val="00077782"/>
    <w:rsid w:val="00077B28"/>
    <w:rsid w:val="0009089C"/>
    <w:rsid w:val="000B1844"/>
    <w:rsid w:val="000E4CAD"/>
    <w:rsid w:val="000F2F6D"/>
    <w:rsid w:val="00100EAF"/>
    <w:rsid w:val="00104530"/>
    <w:rsid w:val="00107AF9"/>
    <w:rsid w:val="00121624"/>
    <w:rsid w:val="00122E0B"/>
    <w:rsid w:val="00123E57"/>
    <w:rsid w:val="001355F4"/>
    <w:rsid w:val="001432BF"/>
    <w:rsid w:val="001446BC"/>
    <w:rsid w:val="00144DC4"/>
    <w:rsid w:val="00151BCB"/>
    <w:rsid w:val="001576A0"/>
    <w:rsid w:val="00180E70"/>
    <w:rsid w:val="001B340C"/>
    <w:rsid w:val="001B4ABC"/>
    <w:rsid w:val="001C3074"/>
    <w:rsid w:val="001C56B9"/>
    <w:rsid w:val="001F2C13"/>
    <w:rsid w:val="001F333B"/>
    <w:rsid w:val="0020620F"/>
    <w:rsid w:val="0020717F"/>
    <w:rsid w:val="00213A61"/>
    <w:rsid w:val="00221B96"/>
    <w:rsid w:val="00224684"/>
    <w:rsid w:val="00227D59"/>
    <w:rsid w:val="00241E6A"/>
    <w:rsid w:val="00262BC7"/>
    <w:rsid w:val="00280DDA"/>
    <w:rsid w:val="00281ADC"/>
    <w:rsid w:val="002B17C7"/>
    <w:rsid w:val="002B3E20"/>
    <w:rsid w:val="002E44DD"/>
    <w:rsid w:val="002F4D24"/>
    <w:rsid w:val="00301EFD"/>
    <w:rsid w:val="00332997"/>
    <w:rsid w:val="003377F2"/>
    <w:rsid w:val="0036063E"/>
    <w:rsid w:val="003651EB"/>
    <w:rsid w:val="003810E9"/>
    <w:rsid w:val="00387E2B"/>
    <w:rsid w:val="00391EFD"/>
    <w:rsid w:val="00397285"/>
    <w:rsid w:val="003B43CE"/>
    <w:rsid w:val="003D415B"/>
    <w:rsid w:val="003D5B8B"/>
    <w:rsid w:val="003E1ED6"/>
    <w:rsid w:val="003E65DB"/>
    <w:rsid w:val="003F193E"/>
    <w:rsid w:val="004005A9"/>
    <w:rsid w:val="00413F63"/>
    <w:rsid w:val="00420097"/>
    <w:rsid w:val="00426C16"/>
    <w:rsid w:val="004370C7"/>
    <w:rsid w:val="00437B3C"/>
    <w:rsid w:val="00447E85"/>
    <w:rsid w:val="00450941"/>
    <w:rsid w:val="00455791"/>
    <w:rsid w:val="00472A76"/>
    <w:rsid w:val="004823D8"/>
    <w:rsid w:val="00483BC7"/>
    <w:rsid w:val="00494987"/>
    <w:rsid w:val="00496922"/>
    <w:rsid w:val="004B048D"/>
    <w:rsid w:val="004C0815"/>
    <w:rsid w:val="004C28D3"/>
    <w:rsid w:val="004C5F9A"/>
    <w:rsid w:val="004D4258"/>
    <w:rsid w:val="004F1FE0"/>
    <w:rsid w:val="004F5422"/>
    <w:rsid w:val="004F68DA"/>
    <w:rsid w:val="00500CA8"/>
    <w:rsid w:val="005063A5"/>
    <w:rsid w:val="00525733"/>
    <w:rsid w:val="00537449"/>
    <w:rsid w:val="00540B59"/>
    <w:rsid w:val="00540BF0"/>
    <w:rsid w:val="005446A7"/>
    <w:rsid w:val="005474A6"/>
    <w:rsid w:val="00551176"/>
    <w:rsid w:val="00555F69"/>
    <w:rsid w:val="00563300"/>
    <w:rsid w:val="00576B4A"/>
    <w:rsid w:val="005815B1"/>
    <w:rsid w:val="00582018"/>
    <w:rsid w:val="00594B8A"/>
    <w:rsid w:val="005A0C7B"/>
    <w:rsid w:val="005A496C"/>
    <w:rsid w:val="005C00DF"/>
    <w:rsid w:val="005E164C"/>
    <w:rsid w:val="005E1AD6"/>
    <w:rsid w:val="00600858"/>
    <w:rsid w:val="00602289"/>
    <w:rsid w:val="0060300D"/>
    <w:rsid w:val="00612161"/>
    <w:rsid w:val="006365A3"/>
    <w:rsid w:val="006459ED"/>
    <w:rsid w:val="00646194"/>
    <w:rsid w:val="00654257"/>
    <w:rsid w:val="0065796B"/>
    <w:rsid w:val="00666597"/>
    <w:rsid w:val="0067174A"/>
    <w:rsid w:val="006868B2"/>
    <w:rsid w:val="00691A7D"/>
    <w:rsid w:val="00692A23"/>
    <w:rsid w:val="00694F98"/>
    <w:rsid w:val="006A16DA"/>
    <w:rsid w:val="006A2933"/>
    <w:rsid w:val="006B2C25"/>
    <w:rsid w:val="006B61C3"/>
    <w:rsid w:val="006D68EA"/>
    <w:rsid w:val="006E0C9E"/>
    <w:rsid w:val="00712D13"/>
    <w:rsid w:val="00724AFB"/>
    <w:rsid w:val="0074625D"/>
    <w:rsid w:val="00751026"/>
    <w:rsid w:val="007556B0"/>
    <w:rsid w:val="00756D98"/>
    <w:rsid w:val="00766206"/>
    <w:rsid w:val="0077083F"/>
    <w:rsid w:val="007803DC"/>
    <w:rsid w:val="007840F3"/>
    <w:rsid w:val="00784DC8"/>
    <w:rsid w:val="007928FD"/>
    <w:rsid w:val="007A0F88"/>
    <w:rsid w:val="007A30EE"/>
    <w:rsid w:val="007A6FB7"/>
    <w:rsid w:val="007B584D"/>
    <w:rsid w:val="007B6A49"/>
    <w:rsid w:val="007C16F2"/>
    <w:rsid w:val="007D1AE4"/>
    <w:rsid w:val="007F1578"/>
    <w:rsid w:val="007F5746"/>
    <w:rsid w:val="007F7276"/>
    <w:rsid w:val="00804AD2"/>
    <w:rsid w:val="00814B3A"/>
    <w:rsid w:val="00823B14"/>
    <w:rsid w:val="00840397"/>
    <w:rsid w:val="008566EB"/>
    <w:rsid w:val="00856FE5"/>
    <w:rsid w:val="008610DA"/>
    <w:rsid w:val="00866499"/>
    <w:rsid w:val="00872858"/>
    <w:rsid w:val="008A6754"/>
    <w:rsid w:val="008B7C21"/>
    <w:rsid w:val="008C0E7D"/>
    <w:rsid w:val="008E4F1E"/>
    <w:rsid w:val="008F1F3D"/>
    <w:rsid w:val="009014E5"/>
    <w:rsid w:val="00902D0C"/>
    <w:rsid w:val="00915E2E"/>
    <w:rsid w:val="00917CC6"/>
    <w:rsid w:val="009328DC"/>
    <w:rsid w:val="00944F53"/>
    <w:rsid w:val="009505DC"/>
    <w:rsid w:val="0095112D"/>
    <w:rsid w:val="00952786"/>
    <w:rsid w:val="009562CB"/>
    <w:rsid w:val="00983DE4"/>
    <w:rsid w:val="009A0701"/>
    <w:rsid w:val="009A07A8"/>
    <w:rsid w:val="009A2231"/>
    <w:rsid w:val="009B2AF2"/>
    <w:rsid w:val="009C7D37"/>
    <w:rsid w:val="009E0BB5"/>
    <w:rsid w:val="00A019A6"/>
    <w:rsid w:val="00A041EC"/>
    <w:rsid w:val="00A249B0"/>
    <w:rsid w:val="00A25DE1"/>
    <w:rsid w:val="00A556EA"/>
    <w:rsid w:val="00A5745A"/>
    <w:rsid w:val="00A61B17"/>
    <w:rsid w:val="00A63E1B"/>
    <w:rsid w:val="00A720C9"/>
    <w:rsid w:val="00A74287"/>
    <w:rsid w:val="00A816EB"/>
    <w:rsid w:val="00A9407C"/>
    <w:rsid w:val="00AA0BB8"/>
    <w:rsid w:val="00AA6C09"/>
    <w:rsid w:val="00AA73CD"/>
    <w:rsid w:val="00AB41D8"/>
    <w:rsid w:val="00AB4922"/>
    <w:rsid w:val="00AD4063"/>
    <w:rsid w:val="00AD7127"/>
    <w:rsid w:val="00AF05CD"/>
    <w:rsid w:val="00B031AD"/>
    <w:rsid w:val="00B07A5F"/>
    <w:rsid w:val="00B10748"/>
    <w:rsid w:val="00B4037C"/>
    <w:rsid w:val="00B4100A"/>
    <w:rsid w:val="00B4280B"/>
    <w:rsid w:val="00B470DB"/>
    <w:rsid w:val="00B4728E"/>
    <w:rsid w:val="00B54A8F"/>
    <w:rsid w:val="00B627F4"/>
    <w:rsid w:val="00B63707"/>
    <w:rsid w:val="00B7416F"/>
    <w:rsid w:val="00B83F3C"/>
    <w:rsid w:val="00B94117"/>
    <w:rsid w:val="00B9519E"/>
    <w:rsid w:val="00B95363"/>
    <w:rsid w:val="00B95A35"/>
    <w:rsid w:val="00BA015D"/>
    <w:rsid w:val="00BA3F5B"/>
    <w:rsid w:val="00BA6D97"/>
    <w:rsid w:val="00BB1805"/>
    <w:rsid w:val="00BC64A2"/>
    <w:rsid w:val="00BD4D2F"/>
    <w:rsid w:val="00BE053C"/>
    <w:rsid w:val="00BE3AF1"/>
    <w:rsid w:val="00BE73A5"/>
    <w:rsid w:val="00C00B8B"/>
    <w:rsid w:val="00C043FE"/>
    <w:rsid w:val="00C078E1"/>
    <w:rsid w:val="00C12250"/>
    <w:rsid w:val="00C24F40"/>
    <w:rsid w:val="00C444FB"/>
    <w:rsid w:val="00C4564C"/>
    <w:rsid w:val="00C53415"/>
    <w:rsid w:val="00C56138"/>
    <w:rsid w:val="00C5689C"/>
    <w:rsid w:val="00C94F86"/>
    <w:rsid w:val="00CA4D03"/>
    <w:rsid w:val="00CA75C7"/>
    <w:rsid w:val="00CB29F8"/>
    <w:rsid w:val="00CC1FE2"/>
    <w:rsid w:val="00CC35BD"/>
    <w:rsid w:val="00CC6BB0"/>
    <w:rsid w:val="00CE34AE"/>
    <w:rsid w:val="00CF0E80"/>
    <w:rsid w:val="00D01DB3"/>
    <w:rsid w:val="00D04462"/>
    <w:rsid w:val="00D07AEE"/>
    <w:rsid w:val="00D1118F"/>
    <w:rsid w:val="00D16185"/>
    <w:rsid w:val="00D252B6"/>
    <w:rsid w:val="00D30F12"/>
    <w:rsid w:val="00D35EEC"/>
    <w:rsid w:val="00D428CB"/>
    <w:rsid w:val="00D51901"/>
    <w:rsid w:val="00D538D8"/>
    <w:rsid w:val="00D602D4"/>
    <w:rsid w:val="00D74422"/>
    <w:rsid w:val="00D76169"/>
    <w:rsid w:val="00D80AA6"/>
    <w:rsid w:val="00D84E24"/>
    <w:rsid w:val="00D94FC5"/>
    <w:rsid w:val="00DB0552"/>
    <w:rsid w:val="00DB2C56"/>
    <w:rsid w:val="00DB4AA4"/>
    <w:rsid w:val="00DD1166"/>
    <w:rsid w:val="00DD250A"/>
    <w:rsid w:val="00E079FA"/>
    <w:rsid w:val="00E10C8B"/>
    <w:rsid w:val="00E26791"/>
    <w:rsid w:val="00E463DA"/>
    <w:rsid w:val="00E54A97"/>
    <w:rsid w:val="00E6163D"/>
    <w:rsid w:val="00E67100"/>
    <w:rsid w:val="00E7014A"/>
    <w:rsid w:val="00E77D28"/>
    <w:rsid w:val="00E86929"/>
    <w:rsid w:val="00E952D1"/>
    <w:rsid w:val="00EA779F"/>
    <w:rsid w:val="00EB28EE"/>
    <w:rsid w:val="00EC1B45"/>
    <w:rsid w:val="00ED1468"/>
    <w:rsid w:val="00ED2151"/>
    <w:rsid w:val="00ED2CBC"/>
    <w:rsid w:val="00EF5FA4"/>
    <w:rsid w:val="00F010E2"/>
    <w:rsid w:val="00F1431A"/>
    <w:rsid w:val="00F14FFE"/>
    <w:rsid w:val="00F1716D"/>
    <w:rsid w:val="00F17E9E"/>
    <w:rsid w:val="00F20E28"/>
    <w:rsid w:val="00F30000"/>
    <w:rsid w:val="00F36DB8"/>
    <w:rsid w:val="00F45339"/>
    <w:rsid w:val="00F62411"/>
    <w:rsid w:val="00F776E4"/>
    <w:rsid w:val="00F82271"/>
    <w:rsid w:val="00F9416D"/>
    <w:rsid w:val="00F962F9"/>
    <w:rsid w:val="00FB1FF9"/>
    <w:rsid w:val="00FB623E"/>
    <w:rsid w:val="00FC2731"/>
    <w:rsid w:val="00FC37DE"/>
    <w:rsid w:val="00FC59D9"/>
    <w:rsid w:val="00FD76CA"/>
    <w:rsid w:val="00FE56F0"/>
    <w:rsid w:val="00FF0122"/>
    <w:rsid w:val="00FF0D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416F"/>
    <w:rPr>
      <w:sz w:val="22"/>
    </w:rPr>
  </w:style>
  <w:style w:type="paragraph" w:styleId="Heading1">
    <w:name w:val="heading 1"/>
    <w:basedOn w:val="Normal"/>
    <w:next w:val="Normal"/>
    <w:qFormat/>
    <w:rsid w:val="002E44DD"/>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B7416F"/>
    <w:pPr>
      <w:keepNext/>
      <w:jc w:val="both"/>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B4922"/>
    <w:pPr>
      <w:tabs>
        <w:tab w:val="center" w:pos="4153"/>
        <w:tab w:val="right" w:pos="8306"/>
      </w:tabs>
    </w:pPr>
  </w:style>
  <w:style w:type="paragraph" w:styleId="Footer">
    <w:name w:val="footer"/>
    <w:basedOn w:val="Normal"/>
    <w:rsid w:val="00AB4922"/>
    <w:pPr>
      <w:tabs>
        <w:tab w:val="center" w:pos="4153"/>
        <w:tab w:val="right" w:pos="8306"/>
      </w:tabs>
    </w:pPr>
  </w:style>
  <w:style w:type="character" w:styleId="Hyperlink">
    <w:name w:val="Hyperlink"/>
    <w:basedOn w:val="DefaultParagraphFont"/>
    <w:rsid w:val="00AB4922"/>
    <w:rPr>
      <w:color w:val="0000FF"/>
      <w:u w:val="single"/>
    </w:rPr>
  </w:style>
  <w:style w:type="paragraph" w:styleId="BalloonText">
    <w:name w:val="Balloon Text"/>
    <w:basedOn w:val="Normal"/>
    <w:semiHidden/>
    <w:rsid w:val="008F1F3D"/>
    <w:rPr>
      <w:rFonts w:ascii="Tahoma" w:hAnsi="Tahoma" w:cs="Tahoma"/>
      <w:sz w:val="16"/>
      <w:szCs w:val="16"/>
    </w:rPr>
  </w:style>
  <w:style w:type="paragraph" w:customStyle="1" w:styleId="Grove">
    <w:name w:val="Grove"/>
    <w:basedOn w:val="NormalIndent"/>
    <w:rsid w:val="002E44DD"/>
    <w:rPr>
      <w:rFonts w:ascii="Comic Sans MS" w:hAnsi="Comic Sans MS"/>
    </w:rPr>
  </w:style>
  <w:style w:type="paragraph" w:styleId="BodyText">
    <w:name w:val="Body Text"/>
    <w:basedOn w:val="Normal"/>
    <w:rsid w:val="00B7416F"/>
    <w:pPr>
      <w:jc w:val="both"/>
    </w:pPr>
    <w:rPr>
      <w:sz w:val="24"/>
    </w:rPr>
  </w:style>
  <w:style w:type="paragraph" w:styleId="NormalIndent">
    <w:name w:val="Normal Indent"/>
    <w:basedOn w:val="Normal"/>
    <w:rsid w:val="002E44DD"/>
    <w:pPr>
      <w:ind w:left="720"/>
    </w:pPr>
  </w:style>
  <w:style w:type="paragraph" w:styleId="ListBullet">
    <w:name w:val="List Bullet"/>
    <w:basedOn w:val="Normal"/>
    <w:rsid w:val="00A9407C"/>
    <w:pPr>
      <w:numPr>
        <w:numId w:val="3"/>
      </w:numPr>
    </w:pPr>
  </w:style>
  <w:style w:type="character" w:styleId="Emphasis">
    <w:name w:val="Emphasis"/>
    <w:basedOn w:val="DefaultParagraphFont"/>
    <w:qFormat/>
    <w:rsid w:val="00EF5FA4"/>
    <w:rPr>
      <w:i/>
      <w:iCs/>
    </w:rPr>
  </w:style>
  <w:style w:type="paragraph" w:styleId="ListParagraph">
    <w:name w:val="List Paragraph"/>
    <w:basedOn w:val="Normal"/>
    <w:uiPriority w:val="34"/>
    <w:qFormat/>
    <w:rsid w:val="003E1ED6"/>
    <w:pPr>
      <w:ind w:left="720"/>
      <w:contextualSpacing/>
    </w:pPr>
  </w:style>
  <w:style w:type="table" w:styleId="TableGrid">
    <w:name w:val="Table Grid"/>
    <w:basedOn w:val="TableNormal"/>
    <w:rsid w:val="00D7442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416F"/>
    <w:rPr>
      <w:sz w:val="22"/>
    </w:rPr>
  </w:style>
  <w:style w:type="paragraph" w:styleId="Heading1">
    <w:name w:val="heading 1"/>
    <w:basedOn w:val="Normal"/>
    <w:next w:val="Normal"/>
    <w:qFormat/>
    <w:rsid w:val="002E44DD"/>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B7416F"/>
    <w:pPr>
      <w:keepNext/>
      <w:jc w:val="both"/>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B4922"/>
    <w:pPr>
      <w:tabs>
        <w:tab w:val="center" w:pos="4153"/>
        <w:tab w:val="right" w:pos="8306"/>
      </w:tabs>
    </w:pPr>
  </w:style>
  <w:style w:type="paragraph" w:styleId="Footer">
    <w:name w:val="footer"/>
    <w:basedOn w:val="Normal"/>
    <w:rsid w:val="00AB4922"/>
    <w:pPr>
      <w:tabs>
        <w:tab w:val="center" w:pos="4153"/>
        <w:tab w:val="right" w:pos="8306"/>
      </w:tabs>
    </w:pPr>
  </w:style>
  <w:style w:type="character" w:styleId="Hyperlink">
    <w:name w:val="Hyperlink"/>
    <w:basedOn w:val="DefaultParagraphFont"/>
    <w:rsid w:val="00AB4922"/>
    <w:rPr>
      <w:color w:val="0000FF"/>
      <w:u w:val="single"/>
    </w:rPr>
  </w:style>
  <w:style w:type="paragraph" w:styleId="BalloonText">
    <w:name w:val="Balloon Text"/>
    <w:basedOn w:val="Normal"/>
    <w:semiHidden/>
    <w:rsid w:val="008F1F3D"/>
    <w:rPr>
      <w:rFonts w:ascii="Tahoma" w:hAnsi="Tahoma" w:cs="Tahoma"/>
      <w:sz w:val="16"/>
      <w:szCs w:val="16"/>
    </w:rPr>
  </w:style>
  <w:style w:type="paragraph" w:customStyle="1" w:styleId="Grove">
    <w:name w:val="Grove"/>
    <w:basedOn w:val="NormalIndent"/>
    <w:rsid w:val="002E44DD"/>
    <w:rPr>
      <w:rFonts w:ascii="Comic Sans MS" w:hAnsi="Comic Sans MS"/>
    </w:rPr>
  </w:style>
  <w:style w:type="paragraph" w:styleId="BodyText">
    <w:name w:val="Body Text"/>
    <w:basedOn w:val="Normal"/>
    <w:rsid w:val="00B7416F"/>
    <w:pPr>
      <w:jc w:val="both"/>
    </w:pPr>
    <w:rPr>
      <w:sz w:val="24"/>
    </w:rPr>
  </w:style>
  <w:style w:type="paragraph" w:styleId="NormalIndent">
    <w:name w:val="Normal Indent"/>
    <w:basedOn w:val="Normal"/>
    <w:rsid w:val="002E44DD"/>
    <w:pPr>
      <w:ind w:left="720"/>
    </w:pPr>
  </w:style>
  <w:style w:type="paragraph" w:styleId="ListBullet">
    <w:name w:val="List Bullet"/>
    <w:basedOn w:val="Normal"/>
    <w:rsid w:val="00A9407C"/>
    <w:pPr>
      <w:numPr>
        <w:numId w:val="3"/>
      </w:numPr>
    </w:pPr>
  </w:style>
  <w:style w:type="character" w:styleId="Emphasis">
    <w:name w:val="Emphasis"/>
    <w:basedOn w:val="DefaultParagraphFont"/>
    <w:qFormat/>
    <w:rsid w:val="00EF5FA4"/>
    <w:rPr>
      <w:i/>
      <w:iCs/>
    </w:rPr>
  </w:style>
  <w:style w:type="paragraph" w:styleId="ListParagraph">
    <w:name w:val="List Paragraph"/>
    <w:basedOn w:val="Normal"/>
    <w:uiPriority w:val="34"/>
    <w:qFormat/>
    <w:rsid w:val="003E1ED6"/>
    <w:pPr>
      <w:ind w:left="720"/>
      <w:contextualSpacing/>
    </w:pPr>
  </w:style>
  <w:style w:type="table" w:styleId="TableGrid">
    <w:name w:val="Table Grid"/>
    <w:basedOn w:val="TableNormal"/>
    <w:rsid w:val="00D7442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94354">
      <w:bodyDiv w:val="1"/>
      <w:marLeft w:val="0"/>
      <w:marRight w:val="0"/>
      <w:marTop w:val="0"/>
      <w:marBottom w:val="0"/>
      <w:divBdr>
        <w:top w:val="none" w:sz="0" w:space="0" w:color="auto"/>
        <w:left w:val="none" w:sz="0" w:space="0" w:color="auto"/>
        <w:bottom w:val="none" w:sz="0" w:space="0" w:color="auto"/>
        <w:right w:val="none" w:sz="0" w:space="0" w:color="auto"/>
      </w:divBdr>
    </w:div>
    <w:div w:id="433744833">
      <w:bodyDiv w:val="1"/>
      <w:marLeft w:val="0"/>
      <w:marRight w:val="0"/>
      <w:marTop w:val="0"/>
      <w:marBottom w:val="0"/>
      <w:divBdr>
        <w:top w:val="none" w:sz="0" w:space="0" w:color="auto"/>
        <w:left w:val="none" w:sz="0" w:space="0" w:color="auto"/>
        <w:bottom w:val="none" w:sz="0" w:space="0" w:color="auto"/>
        <w:right w:val="none" w:sz="0" w:space="0" w:color="auto"/>
      </w:divBdr>
    </w:div>
    <w:div w:id="755979761">
      <w:bodyDiv w:val="1"/>
      <w:marLeft w:val="0"/>
      <w:marRight w:val="0"/>
      <w:marTop w:val="0"/>
      <w:marBottom w:val="0"/>
      <w:divBdr>
        <w:top w:val="none" w:sz="0" w:space="0" w:color="auto"/>
        <w:left w:val="none" w:sz="0" w:space="0" w:color="auto"/>
        <w:bottom w:val="none" w:sz="0" w:space="0" w:color="auto"/>
        <w:right w:val="none" w:sz="0" w:space="0" w:color="auto"/>
      </w:divBdr>
    </w:div>
    <w:div w:id="2075546195">
      <w:bodyDiv w:val="1"/>
      <w:marLeft w:val="0"/>
      <w:marRight w:val="0"/>
      <w:marTop w:val="0"/>
      <w:marBottom w:val="0"/>
      <w:divBdr>
        <w:top w:val="none" w:sz="0" w:space="0" w:color="auto"/>
        <w:left w:val="none" w:sz="0" w:space="0" w:color="auto"/>
        <w:bottom w:val="none" w:sz="0" w:space="0" w:color="auto"/>
        <w:right w:val="none" w:sz="0" w:space="0" w:color="auto"/>
      </w:divBdr>
    </w:div>
    <w:div w:id="214696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hyperlink" Target="http://www.bing.com/images/search?q=iqm+inclusion+award&amp;view=detail&amp;id=B809CB7947BE91ACA70CB13513261523A18C3032&amp;FORM=IDFRIR" TargetMode="External"/><Relationship Id="rId1" Type="http://schemas.openxmlformats.org/officeDocument/2006/relationships/image" Target="media/image2.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274</Words>
  <Characters>1466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J C Bamford Excavators Limited</Company>
  <LinksUpToDate>false</LinksUpToDate>
  <CharactersWithSpaces>1737</CharactersWithSpaces>
  <SharedDoc>false</SharedDoc>
  <HLinks>
    <vt:vector size="6" baseType="variant">
      <vt:variant>
        <vt:i4>196728</vt:i4>
      </vt:variant>
      <vt:variant>
        <vt:i4>0</vt:i4>
      </vt:variant>
      <vt:variant>
        <vt:i4>0</vt:i4>
      </vt:variant>
      <vt:variant>
        <vt:i4>5</vt:i4>
      </vt:variant>
      <vt:variant>
        <vt:lpwstr>mailto:grove@sgfl.org.uk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JCB</dc:creator>
  <cp:lastModifiedBy>Jackie Rogan</cp:lastModifiedBy>
  <cp:revision>4</cp:revision>
  <cp:lastPrinted>2017-10-16T10:06:00Z</cp:lastPrinted>
  <dcterms:created xsi:type="dcterms:W3CDTF">2017-10-13T11:32:00Z</dcterms:created>
  <dcterms:modified xsi:type="dcterms:W3CDTF">2017-10-16T10:35:00Z</dcterms:modified>
</cp:coreProperties>
</file>